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AF" w:rsidRPr="00F963C3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14AF" w:rsidRPr="00F963C3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963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Соцветия.</w:t>
      </w:r>
      <w:bookmarkEnd w:id="0"/>
    </w:p>
    <w:p w:rsidR="00C014AF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963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проблемно-поисковый.</w:t>
      </w:r>
    </w:p>
    <w:p w:rsidR="00C014AF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1B0">
        <w:rPr>
          <w:rFonts w:ascii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нелинейная с использованием методики системно-деятельного подхода.</w:t>
      </w:r>
    </w:p>
    <w:p w:rsidR="00C014AF" w:rsidRPr="00F963C3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963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раскрытие роли соцветий в жизни растений.</w:t>
      </w:r>
    </w:p>
    <w:p w:rsidR="00C014AF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963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14AF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простых и сложных соцветиях; </w:t>
      </w:r>
    </w:p>
    <w:p w:rsidR="00C014AF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 разных соцветий;</w:t>
      </w:r>
    </w:p>
    <w:p w:rsidR="00C014AF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наиболее распространенными соцветиями;</w:t>
      </w:r>
      <w:r w:rsidRPr="00F9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AF" w:rsidRPr="00F963C3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sz w:val="24"/>
          <w:szCs w:val="24"/>
        </w:rPr>
        <w:t xml:space="preserve">раскрыть биологическое значение </w:t>
      </w:r>
      <w:r>
        <w:rPr>
          <w:rFonts w:ascii="Times New Roman" w:hAnsi="Times New Roman" w:cs="Times New Roman"/>
          <w:sz w:val="24"/>
          <w:szCs w:val="24"/>
        </w:rPr>
        <w:t>соцветий</w:t>
      </w:r>
      <w:r w:rsidRPr="00F963C3">
        <w:rPr>
          <w:rFonts w:ascii="Times New Roman" w:hAnsi="Times New Roman" w:cs="Times New Roman"/>
          <w:sz w:val="24"/>
          <w:szCs w:val="24"/>
        </w:rPr>
        <w:t>.</w:t>
      </w:r>
    </w:p>
    <w:p w:rsidR="00C014AF" w:rsidRPr="00F963C3" w:rsidRDefault="00C014AF" w:rsidP="00C014A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963C3">
        <w:rPr>
          <w:rFonts w:ascii="Times New Roman" w:hAnsi="Times New Roman" w:cs="Times New Roman"/>
          <w:sz w:val="24"/>
          <w:szCs w:val="24"/>
        </w:rPr>
        <w:t>: карточки с тестами, презентация</w:t>
      </w:r>
    </w:p>
    <w:p w:rsidR="00C014AF" w:rsidRDefault="00C014AF" w:rsidP="00C014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63C3">
        <w:rPr>
          <w:rFonts w:ascii="Times New Roman" w:hAnsi="Times New Roman" w:cs="Times New Roman"/>
          <w:b/>
          <w:sz w:val="24"/>
          <w:szCs w:val="24"/>
        </w:rPr>
        <w:t>Содержание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4"/>
        <w:gridCol w:w="8022"/>
        <w:gridCol w:w="2097"/>
        <w:gridCol w:w="2896"/>
      </w:tblGrid>
      <w:tr w:rsidR="00C014AF" w:rsidTr="00E5012B"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учителя</w:t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53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014AF" w:rsidTr="00E5012B">
        <w:tc>
          <w:tcPr>
            <w:tcW w:w="3952" w:type="dxa"/>
          </w:tcPr>
          <w:p w:rsidR="00C014AF" w:rsidRDefault="00C014AF" w:rsidP="00C014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потребностей и мотивов.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C014AF" w:rsidRPr="003851B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детей. 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позитивный настрой на урок.</w:t>
            </w:r>
          </w:p>
          <w:p w:rsidR="00C014AF" w:rsidRDefault="00C014AF" w:rsidP="00C014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по пройденному материалу.</w:t>
            </w:r>
          </w:p>
          <w:p w:rsidR="00C014AF" w:rsidRPr="004150C0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2FD25" wp14:editId="258660A4">
                  <wp:extent cx="3290578" cy="1266825"/>
                  <wp:effectExtent l="19050" t="0" r="507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578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50C0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Карточка 2 </w:t>
            </w:r>
            <w:r w:rsidRPr="004150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(на интерактивной доске).</w:t>
            </w:r>
          </w:p>
          <w:p w:rsidR="00C014AF" w:rsidRDefault="00C014AF" w:rsidP="00E5012B">
            <w:pPr>
              <w:shd w:val="clear" w:color="auto" w:fill="FFFFFF"/>
              <w:spacing w:line="317" w:lineRule="exact"/>
              <w:ind w:left="370"/>
            </w:pPr>
            <w:r>
              <w:rPr>
                <w:rFonts w:eastAsia="Times New Roman"/>
                <w:spacing w:val="-5"/>
                <w:sz w:val="24"/>
                <w:szCs w:val="24"/>
              </w:rPr>
              <w:t>Составьте таблицу, поставив в соответствующую графу знак</w:t>
            </w:r>
          </w:p>
          <w:p w:rsidR="00C014AF" w:rsidRDefault="00C014AF" w:rsidP="00E5012B">
            <w:pPr>
              <w:shd w:val="clear" w:color="auto" w:fill="FFFFFF"/>
              <w:spacing w:line="317" w:lineRule="exact"/>
              <w:ind w:left="14"/>
            </w:pPr>
            <w:r>
              <w:rPr>
                <w:spacing w:val="-18"/>
                <w:sz w:val="24"/>
                <w:szCs w:val="24"/>
              </w:rPr>
              <w:t>(+)</w:t>
            </w:r>
            <w:r>
              <w:rPr>
                <w:rFonts w:eastAsia="Times New Roman"/>
                <w:spacing w:val="-18"/>
                <w:sz w:val="24"/>
                <w:szCs w:val="24"/>
              </w:rPr>
              <w:t>•</w:t>
            </w:r>
          </w:p>
          <w:p w:rsidR="00C014AF" w:rsidRDefault="00C014AF" w:rsidP="00E5012B">
            <w:pPr>
              <w:spacing w:after="43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29"/>
              <w:gridCol w:w="1790"/>
              <w:gridCol w:w="1450"/>
              <w:gridCol w:w="1373"/>
            </w:tblGrid>
            <w:tr w:rsidR="00C014AF" w:rsidTr="00E5012B">
              <w:trPr>
                <w:trHeight w:hRule="exact" w:val="259"/>
              </w:trPr>
              <w:tc>
                <w:tcPr>
                  <w:tcW w:w="18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77"/>
                  </w:pPr>
                  <w:r>
                    <w:rPr>
                      <w:rFonts w:eastAsia="Times New Roman"/>
                      <w:b/>
                      <w:bCs/>
                      <w:spacing w:val="-7"/>
                      <w:w w:val="88"/>
                    </w:rPr>
                    <w:t>Название растения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67"/>
                  </w:pPr>
                  <w:r>
                    <w:rPr>
                      <w:rFonts w:eastAsia="Times New Roman"/>
                      <w:b/>
                      <w:bCs/>
                      <w:spacing w:val="-5"/>
                      <w:w w:val="88"/>
                    </w:rPr>
                    <w:t>Цветки обоеполые</w:t>
                  </w:r>
                </w:p>
              </w:tc>
              <w:tc>
                <w:tcPr>
                  <w:tcW w:w="28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562"/>
                  </w:pPr>
                  <w:r>
                    <w:rPr>
                      <w:rFonts w:eastAsia="Times New Roman"/>
                      <w:b/>
                      <w:bCs/>
                      <w:w w:val="88"/>
                    </w:rPr>
                    <w:t>Цветки однополые</w:t>
                  </w:r>
                </w:p>
              </w:tc>
            </w:tr>
            <w:tr w:rsidR="00C014AF" w:rsidTr="00E5012B">
              <w:trPr>
                <w:trHeight w:hRule="exact" w:val="456"/>
              </w:trPr>
              <w:tc>
                <w:tcPr>
                  <w:tcW w:w="182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/>
                <w:p w:rsidR="00C014AF" w:rsidRDefault="00C014AF" w:rsidP="00E5012B"/>
              </w:tc>
              <w:tc>
                <w:tcPr>
                  <w:tcW w:w="179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/>
                <w:p w:rsidR="00C014AF" w:rsidRDefault="00C014AF" w:rsidP="00E5012B"/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spacing w:line="216" w:lineRule="exact"/>
                    <w:ind w:left="115" w:right="106"/>
                  </w:pPr>
                  <w:r>
                    <w:rPr>
                      <w:rFonts w:eastAsia="Times New Roman"/>
                      <w:b/>
                      <w:bCs/>
                      <w:spacing w:val="-5"/>
                      <w:w w:val="88"/>
                    </w:rPr>
                    <w:t xml:space="preserve">Однодомные </w:t>
                  </w:r>
                  <w:r>
                    <w:rPr>
                      <w:rFonts w:eastAsia="Times New Roman"/>
                      <w:b/>
                      <w:bCs/>
                      <w:w w:val="88"/>
                    </w:rPr>
                    <w:t>растения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spacing w:line="211" w:lineRule="exact"/>
                    <w:ind w:left="110" w:right="125"/>
                    <w:jc w:val="center"/>
                  </w:pPr>
                  <w:r>
                    <w:rPr>
                      <w:rFonts w:eastAsia="Times New Roman"/>
                      <w:b/>
                      <w:bCs/>
                      <w:spacing w:val="-4"/>
                      <w:w w:val="88"/>
                    </w:rPr>
                    <w:t xml:space="preserve">Двудомные </w:t>
                  </w:r>
                  <w:r>
                    <w:rPr>
                      <w:rFonts w:eastAsia="Times New Roman"/>
                      <w:b/>
                      <w:bCs/>
                      <w:w w:val="88"/>
                    </w:rPr>
                    <w:t>растения</w:t>
                  </w:r>
                </w:p>
              </w:tc>
            </w:tr>
            <w:tr w:rsidR="00C014AF" w:rsidTr="00E5012B">
              <w:trPr>
                <w:trHeight w:hRule="exact" w:val="202"/>
              </w:trPr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773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739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571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C014AF" w:rsidTr="00E5012B">
              <w:trPr>
                <w:trHeight w:hRule="exact" w:val="278"/>
              </w:trPr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5"/>
                  </w:pPr>
                  <w:r>
                    <w:rPr>
                      <w:rFonts w:eastAsia="Times New Roman"/>
                      <w:b/>
                      <w:bCs/>
                      <w:w w:val="88"/>
                    </w:rPr>
                    <w:t>Конопля посевная</w:t>
                  </w:r>
                </w:p>
              </w:tc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</w:tr>
            <w:tr w:rsidR="00C014AF" w:rsidTr="00E5012B">
              <w:trPr>
                <w:trHeight w:hRule="exact" w:val="278"/>
              </w:trPr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5"/>
                    <w:rPr>
                      <w:rFonts w:eastAsia="Times New Roman"/>
                      <w:b/>
                      <w:bCs/>
                      <w:w w:val="88"/>
                    </w:rPr>
                  </w:pPr>
                  <w:r>
                    <w:rPr>
                      <w:rFonts w:eastAsia="Times New Roman"/>
                      <w:b/>
                      <w:bCs/>
                      <w:w w:val="88"/>
                    </w:rPr>
                    <w:t>Яблоня лесная</w:t>
                  </w:r>
                </w:p>
              </w:tc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</w:tr>
            <w:tr w:rsidR="00C014AF" w:rsidTr="00E5012B">
              <w:trPr>
                <w:trHeight w:hRule="exact" w:val="278"/>
              </w:trPr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5"/>
                    <w:rPr>
                      <w:rFonts w:eastAsia="Times New Roman"/>
                      <w:b/>
                      <w:bCs/>
                      <w:w w:val="88"/>
                    </w:rPr>
                  </w:pPr>
                  <w:r>
                    <w:rPr>
                      <w:rFonts w:eastAsia="Times New Roman"/>
                      <w:b/>
                      <w:bCs/>
                      <w:w w:val="88"/>
                    </w:rPr>
                    <w:t xml:space="preserve">Огурец </w:t>
                  </w:r>
                </w:p>
              </w:tc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</w:tr>
            <w:tr w:rsidR="00C014AF" w:rsidTr="00E5012B">
              <w:trPr>
                <w:trHeight w:hRule="exact" w:val="278"/>
              </w:trPr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  <w:ind w:left="5"/>
                    <w:rPr>
                      <w:rFonts w:eastAsia="Times New Roman"/>
                      <w:b/>
                      <w:bCs/>
                      <w:w w:val="88"/>
                    </w:rPr>
                  </w:pPr>
                  <w:r>
                    <w:rPr>
                      <w:rFonts w:eastAsia="Times New Roman"/>
                      <w:b/>
                      <w:bCs/>
                      <w:w w:val="88"/>
                    </w:rPr>
                    <w:t xml:space="preserve">Кукуруза </w:t>
                  </w:r>
                </w:p>
              </w:tc>
              <w:tc>
                <w:tcPr>
                  <w:tcW w:w="17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014AF" w:rsidRDefault="00C014AF" w:rsidP="00E5012B">
                  <w:pPr>
                    <w:shd w:val="clear" w:color="auto" w:fill="FFFFFF"/>
                  </w:pPr>
                </w:p>
              </w:tc>
            </w:tr>
          </w:tbl>
          <w:p w:rsidR="00C014AF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Карточка 3 </w:t>
            </w: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Подписать части цветка</w:t>
            </w: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4150C0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B247C8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B247C8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B247C8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4AF" w:rsidRPr="003851B0" w:rsidRDefault="00C014AF" w:rsidP="00C014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C418D0" wp14:editId="4FF8F00D">
                  <wp:simplePos x="0" y="0"/>
                  <wp:positionH relativeFrom="margin">
                    <wp:posOffset>-29845</wp:posOffset>
                  </wp:positionH>
                  <wp:positionV relativeFrom="margin">
                    <wp:posOffset>323215</wp:posOffset>
                  </wp:positionV>
                  <wp:extent cx="2038350" cy="2083435"/>
                  <wp:effectExtent l="19050" t="0" r="0" b="0"/>
                  <wp:wrapSquare wrapText="bothSides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51B0">
              <w:rPr>
                <w:rFonts w:ascii="Times New Roman" w:hAnsi="Times New Roman" w:cs="Times New Roman"/>
                <w:b/>
                <w:i/>
              </w:rPr>
              <w:t>Изучение нового материала.</w:t>
            </w:r>
          </w:p>
          <w:p w:rsidR="00C014AF" w:rsidRDefault="00C014AF" w:rsidP="00E5012B">
            <w:pPr>
              <w:shd w:val="clear" w:color="auto" w:fill="FFFFFF"/>
              <w:spacing w:before="82" w:line="269" w:lineRule="exact"/>
              <w:ind w:left="53" w:right="43" w:firstLine="384"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Де</w:t>
            </w:r>
            <w:r>
              <w:rPr>
                <w:rFonts w:eastAsia="Times New Roman"/>
                <w:spacing w:val="-10"/>
                <w:sz w:val="24"/>
                <w:szCs w:val="24"/>
              </w:rPr>
              <w:softHyphen/>
              <w:t>монстрация  цветков тюльпана и соцветия черемухи.</w:t>
            </w:r>
          </w:p>
          <w:p w:rsidR="00C014AF" w:rsidRDefault="00C014AF" w:rsidP="00E5012B">
            <w:pPr>
              <w:shd w:val="clear" w:color="auto" w:fill="FFFFFF"/>
              <w:spacing w:before="82" w:line="269" w:lineRule="exact"/>
              <w:ind w:left="53" w:right="43" w:firstLine="384"/>
              <w:jc w:val="both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чем отличие?</w:t>
            </w:r>
          </w:p>
          <w:p w:rsidR="00C014AF" w:rsidRDefault="00C014AF" w:rsidP="00E5012B">
            <w:pPr>
              <w:shd w:val="clear" w:color="auto" w:fill="FFFFFF"/>
              <w:spacing w:before="19" w:line="283" w:lineRule="exact"/>
              <w:ind w:left="38" w:right="62" w:firstLine="365"/>
              <w:jc w:val="both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Почему мелкие цветки на стебле собраны в группы, а крупные, </w:t>
            </w:r>
            <w:r>
              <w:rPr>
                <w:rFonts w:eastAsia="Times New Roman"/>
                <w:sz w:val="24"/>
                <w:szCs w:val="24"/>
              </w:rPr>
              <w:t>как правило, располагаются по одному?</w:t>
            </w:r>
          </w:p>
          <w:p w:rsidR="00C014AF" w:rsidRDefault="00C014AF" w:rsidP="00E5012B">
            <w:pPr>
              <w:shd w:val="clear" w:color="auto" w:fill="FFFFFF"/>
              <w:spacing w:before="5" w:line="283" w:lineRule="exact"/>
              <w:ind w:left="24" w:right="62" w:firstLine="374"/>
              <w:jc w:val="both"/>
            </w:pPr>
            <w:r>
              <w:rPr>
                <w:rFonts w:eastAsia="Times New Roman"/>
                <w:spacing w:val="-8"/>
                <w:sz w:val="24"/>
                <w:szCs w:val="24"/>
              </w:rPr>
              <w:t>В процессе беседы формулируем тему урока.</w:t>
            </w:r>
          </w:p>
          <w:p w:rsidR="00C014AF" w:rsidRPr="003851B0" w:rsidRDefault="00C014AF" w:rsidP="00E5012B">
            <w:pPr>
              <w:shd w:val="clear" w:color="auto" w:fill="FFFFFF"/>
              <w:spacing w:before="5" w:line="283" w:lineRule="exact"/>
              <w:ind w:left="24" w:right="67" w:firstLine="36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  </w:t>
            </w:r>
          </w:p>
          <w:p w:rsidR="00C014AF" w:rsidRPr="003851B0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 по теме урока.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C014AF" w:rsidRDefault="00C014AF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Осуществляют самоконтроль и взаимоконтроль.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предположения, догадки, высказывают свою точку зрения.</w:t>
            </w:r>
          </w:p>
          <w:p w:rsidR="00C014AF" w:rsidRPr="00994B85" w:rsidRDefault="00C014AF" w:rsidP="00E5012B">
            <w:pPr>
              <w:rPr>
                <w:lang w:eastAsia="en-US"/>
              </w:rPr>
            </w:pPr>
          </w:p>
          <w:p w:rsidR="00C014AF" w:rsidRPr="00994B85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</w:tc>
        <w:tc>
          <w:tcPr>
            <w:tcW w:w="3953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027EBB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27EB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им;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Pr="001243FC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692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осуществлять взаимный контроль и оказывать в сотрудничестве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необходимую взаимопомощь;</w:t>
            </w:r>
          </w:p>
          <w:p w:rsidR="00C014AF" w:rsidRPr="001243FC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осуществлять контроль, коррекцию, оценку действий партнёра, уметь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убеждать;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</w:p>
          <w:p w:rsidR="00C014AF" w:rsidRPr="00027EBB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7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027E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амоконтроль (правильно?) - определение правильности </w:t>
            </w:r>
            <w:r w:rsidRPr="00027EBB">
              <w:rPr>
                <w:rFonts w:ascii="Times New Roman" w:hAnsi="Times New Roman" w:cs="Times New Roman"/>
                <w:sz w:val="24"/>
                <w:szCs w:val="24"/>
              </w:rPr>
              <w:t>выполненного действия.</w:t>
            </w:r>
          </w:p>
          <w:p w:rsidR="00C014AF" w:rsidRPr="00027EBB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Самооценка (хорошо? можно лучше?) - определение степени </w:t>
            </w:r>
            <w:r w:rsidRPr="00027E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соответствия эталону или качества выполненного действия.</w:t>
            </w: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Pr="00994B85" w:rsidRDefault="00C014AF" w:rsidP="00E5012B">
            <w:pPr>
              <w:shd w:val="clear" w:color="auto" w:fill="FFFFFF"/>
              <w:tabs>
                <w:tab w:val="left" w:pos="437"/>
              </w:tabs>
              <w:spacing w:line="216" w:lineRule="exact"/>
              <w:ind w:right="10"/>
              <w:jc w:val="both"/>
              <w:rPr>
                <w:rFonts w:eastAsia="Times New Roman"/>
                <w:sz w:val="24"/>
              </w:rPr>
            </w:pPr>
            <w:r w:rsidRPr="00692C97">
              <w:rPr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</w:t>
            </w:r>
            <w:r w:rsidRPr="00994B85">
              <w:rPr>
                <w:rFonts w:eastAsia="Times New Roman"/>
                <w:spacing w:val="-5"/>
                <w:sz w:val="24"/>
              </w:rPr>
      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</w:t>
            </w:r>
            <w:r w:rsidRPr="00994B85">
              <w:rPr>
                <w:rFonts w:eastAsia="Times New Roman"/>
                <w:sz w:val="24"/>
              </w:rPr>
              <w:t>общего решения в совместной деятельности;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</w:tc>
      </w:tr>
      <w:tr w:rsidR="00C014AF" w:rsidTr="00E5012B"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2.Принятие учебных целей и их условий.</w:t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 и задач урока, составление плана действий.</w:t>
            </w: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Pr="004150C0" w:rsidRDefault="00C014AF" w:rsidP="00E5012B">
            <w:pPr>
              <w:shd w:val="clear" w:color="auto" w:fill="FFFFFF"/>
              <w:spacing w:before="14" w:line="283" w:lineRule="exact"/>
              <w:ind w:left="5" w:right="82" w:firstLine="365"/>
              <w:jc w:val="both"/>
              <w:rPr>
                <w:i/>
              </w:rPr>
            </w:pPr>
            <w:r w:rsidRPr="004150C0">
              <w:rPr>
                <w:rFonts w:eastAsia="Times New Roman"/>
                <w:i/>
                <w:spacing w:val="-11"/>
                <w:sz w:val="24"/>
                <w:szCs w:val="24"/>
              </w:rPr>
              <w:lastRenderedPageBreak/>
              <w:t xml:space="preserve">Гипотеза: соцветие обеспечивает </w:t>
            </w:r>
            <w:r w:rsidRPr="004150C0">
              <w:rPr>
                <w:rFonts w:eastAsia="Times New Roman"/>
                <w:i/>
                <w:spacing w:val="-9"/>
                <w:sz w:val="24"/>
                <w:szCs w:val="24"/>
              </w:rPr>
              <w:t>лучшую возможность возобновления и размножения рас</w:t>
            </w:r>
            <w:r w:rsidRPr="004150C0">
              <w:rPr>
                <w:rFonts w:eastAsia="Times New Roman"/>
                <w:i/>
                <w:spacing w:val="-9"/>
                <w:sz w:val="24"/>
                <w:szCs w:val="24"/>
              </w:rPr>
              <w:softHyphen/>
            </w:r>
            <w:r w:rsidRPr="004150C0">
              <w:rPr>
                <w:rFonts w:eastAsia="Times New Roman"/>
                <w:i/>
                <w:sz w:val="24"/>
                <w:szCs w:val="24"/>
              </w:rPr>
              <w:t>тений.</w:t>
            </w:r>
          </w:p>
          <w:p w:rsidR="00C014AF" w:rsidRPr="00692C97" w:rsidRDefault="00C014AF" w:rsidP="00E5012B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цели и задачи урока, составляют план изучения материала.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план в тетрадь.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План: 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соцветия.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2.Простые соцветия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3.Сложные соцветия</w:t>
            </w:r>
          </w:p>
          <w:p w:rsidR="00C014AF" w:rsidRPr="008A18DE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4.Биологическое значение соцветий</w:t>
            </w:r>
          </w:p>
          <w:p w:rsidR="00C014AF" w:rsidRPr="008A18DE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71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планирование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целеполаганию, включая постановку новых целей, преобразование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задачи </w:t>
            </w:r>
            <w:proofErr w:type="gramStart"/>
            <w:r w:rsidRPr="00D57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анализировать условия достижения цели на основе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>учёта выделенных учителем ориентиров действия в "новом учебном материале;</w:t>
            </w:r>
          </w:p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планировать пути достижения целей;</w:t>
            </w:r>
          </w:p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устанавливать целевые приоритеты;</w:t>
            </w:r>
          </w:p>
          <w:p w:rsidR="00C014AF" w:rsidRPr="008A18DE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AF" w:rsidTr="00E5012B">
        <w:tc>
          <w:tcPr>
            <w:tcW w:w="3952" w:type="dxa"/>
          </w:tcPr>
          <w:p w:rsidR="00C014AF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3.Проверка принятой гипотезы, сбор данных, анализ и формирование выводов.</w:t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таблицы: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соцветия.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353E64" wp14:editId="47A76310">
                  <wp:extent cx="3314700" cy="282892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последующим обсуждением и дополнением таблицы.</w:t>
            </w: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szCs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szCs w:val="24"/>
                <w:lang w:eastAsia="en-US"/>
              </w:rPr>
            </w:pPr>
            <w:r w:rsidRPr="00D57175">
              <w:rPr>
                <w:sz w:val="24"/>
                <w:szCs w:val="24"/>
                <w:lang w:eastAsia="en-US"/>
              </w:rPr>
              <w:t>Работа со схемой «Типы цветков», перенос схемы в тетрадь.</w:t>
            </w:r>
          </w:p>
          <w:p w:rsidR="00C014AF" w:rsidRDefault="00C014AF" w:rsidP="00E5012B">
            <w:pPr>
              <w:rPr>
                <w:sz w:val="24"/>
                <w:szCs w:val="24"/>
                <w:lang w:eastAsia="en-US"/>
              </w:rPr>
            </w:pPr>
          </w:p>
          <w:p w:rsidR="00C014AF" w:rsidRPr="005176B9" w:rsidRDefault="00C014AF" w:rsidP="00E5012B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903A65" wp14:editId="671D2FDF">
                  <wp:extent cx="4938035" cy="23050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03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 группах по тексту учебника заполняют таблицу «Простые соцветия»</w:t>
            </w:r>
          </w:p>
          <w:p w:rsidR="00C014AF" w:rsidRPr="00D57175" w:rsidRDefault="00C014AF" w:rsidP="00E5012B">
            <w:pPr>
              <w:rPr>
                <w:lang w:eastAsia="en-US"/>
              </w:rPr>
            </w:pPr>
          </w:p>
          <w:p w:rsidR="00C014AF" w:rsidRPr="00D57175" w:rsidRDefault="00C014AF" w:rsidP="00E5012B">
            <w:pPr>
              <w:rPr>
                <w:lang w:eastAsia="en-US"/>
              </w:rPr>
            </w:pPr>
          </w:p>
          <w:p w:rsidR="00C014AF" w:rsidRPr="00D57175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sz w:val="24"/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  <w:r w:rsidRPr="00D57175">
              <w:rPr>
                <w:sz w:val="24"/>
                <w:lang w:eastAsia="en-US"/>
              </w:rPr>
              <w:t>Коллективный просмотр презентации</w:t>
            </w:r>
            <w:proofErr w:type="gramStart"/>
            <w:r w:rsidRPr="00D57175">
              <w:rPr>
                <w:sz w:val="24"/>
                <w:lang w:eastAsia="en-US"/>
              </w:rPr>
              <w:t xml:space="preserve"> ,</w:t>
            </w:r>
            <w:proofErr w:type="gramEnd"/>
            <w:r w:rsidRPr="00D57175">
              <w:rPr>
                <w:sz w:val="24"/>
                <w:lang w:eastAsia="en-US"/>
              </w:rPr>
              <w:t xml:space="preserve"> дополнение </w:t>
            </w:r>
            <w:r>
              <w:rPr>
                <w:sz w:val="24"/>
                <w:lang w:eastAsia="en-US"/>
              </w:rPr>
              <w:t>таблицы</w:t>
            </w: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Pr="00D57175" w:rsidRDefault="00C014AF" w:rsidP="00E5012B">
            <w:pPr>
              <w:rPr>
                <w:sz w:val="24"/>
                <w:szCs w:val="24"/>
                <w:lang w:eastAsia="en-US"/>
              </w:rPr>
            </w:pPr>
            <w:r w:rsidRPr="00D57175">
              <w:rPr>
                <w:sz w:val="24"/>
                <w:szCs w:val="24"/>
                <w:lang w:eastAsia="en-US"/>
              </w:rPr>
              <w:t>Совместное составление схемы.</w:t>
            </w:r>
          </w:p>
          <w:p w:rsidR="00C014AF" w:rsidRPr="00D57175" w:rsidRDefault="00C014AF" w:rsidP="00E5012B">
            <w:pPr>
              <w:rPr>
                <w:lang w:eastAsia="en-US"/>
              </w:rPr>
            </w:pPr>
            <w:r w:rsidRPr="00D57175">
              <w:rPr>
                <w:sz w:val="24"/>
                <w:szCs w:val="24"/>
                <w:lang w:eastAsia="en-US"/>
              </w:rPr>
              <w:t>Запись в тетрадь</w:t>
            </w:r>
          </w:p>
        </w:tc>
        <w:tc>
          <w:tcPr>
            <w:tcW w:w="3953" w:type="dxa"/>
          </w:tcPr>
          <w:p w:rsidR="00C014AF" w:rsidRPr="00D57175" w:rsidRDefault="00C014AF" w:rsidP="00E5012B">
            <w:pPr>
              <w:shd w:val="clear" w:color="auto" w:fill="FFFFFF"/>
              <w:tabs>
                <w:tab w:val="left" w:pos="418"/>
              </w:tabs>
              <w:spacing w:before="5" w:line="211" w:lineRule="exact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92C97">
              <w:rPr>
                <w:rFonts w:eastAsia="Times New Roman"/>
                <w:b/>
                <w:i/>
                <w:spacing w:val="-6"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692C97">
              <w:rPr>
                <w:rFonts w:eastAsia="Times New Roman"/>
                <w:b/>
                <w:i/>
                <w:spacing w:val="-6"/>
                <w:sz w:val="24"/>
                <w:szCs w:val="24"/>
              </w:rPr>
              <w:t>:</w:t>
            </w:r>
            <w:r w:rsidRPr="00D57175">
              <w:rPr>
                <w:rFonts w:eastAsia="Times New Roman"/>
                <w:spacing w:val="-6"/>
                <w:sz w:val="24"/>
                <w:szCs w:val="24"/>
              </w:rPr>
              <w:t>о</w:t>
            </w:r>
            <w:proofErr w:type="gramEnd"/>
            <w:r w:rsidRPr="00D57175">
              <w:rPr>
                <w:rFonts w:eastAsia="Times New Roman"/>
                <w:spacing w:val="-6"/>
                <w:sz w:val="24"/>
                <w:szCs w:val="24"/>
              </w:rPr>
              <w:t>сновам</w:t>
            </w:r>
            <w:proofErr w:type="spellEnd"/>
            <w:r w:rsidRPr="00D57175">
              <w:rPr>
                <w:rFonts w:eastAsia="Times New Roman"/>
                <w:spacing w:val="-6"/>
                <w:sz w:val="24"/>
                <w:szCs w:val="24"/>
              </w:rPr>
              <w:t xml:space="preserve"> ознакомительного, изучающего, усваивающего и поискового </w:t>
            </w:r>
            <w:r w:rsidRPr="00D57175">
              <w:rPr>
                <w:rFonts w:eastAsia="Times New Roman"/>
                <w:sz w:val="24"/>
                <w:szCs w:val="24"/>
              </w:rPr>
              <w:t>чтения;</w:t>
            </w:r>
          </w:p>
          <w:p w:rsidR="00C014AF" w:rsidRPr="00D57175" w:rsidRDefault="00C014AF" w:rsidP="00E5012B">
            <w:pPr>
              <w:shd w:val="clear" w:color="auto" w:fill="FFFFFF"/>
              <w:tabs>
                <w:tab w:val="left" w:pos="418"/>
              </w:tabs>
              <w:spacing w:line="211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57175">
              <w:rPr>
                <w:rFonts w:eastAsia="Times New Roman"/>
                <w:spacing w:val="-1"/>
                <w:sz w:val="24"/>
                <w:szCs w:val="24"/>
              </w:rPr>
              <w:t xml:space="preserve">структурировать тексты, включая умение выделять главное и </w:t>
            </w:r>
            <w:r w:rsidRPr="00D57175">
              <w:rPr>
                <w:rFonts w:eastAsia="Times New Roman"/>
                <w:spacing w:val="-6"/>
                <w:sz w:val="24"/>
                <w:szCs w:val="24"/>
              </w:rPr>
              <w:t xml:space="preserve">второстепенное, главную идею текста, выстраивать последовательность </w:t>
            </w:r>
            <w:r w:rsidRPr="00D57175">
              <w:rPr>
                <w:rFonts w:eastAsia="Times New Roman"/>
                <w:sz w:val="24"/>
                <w:szCs w:val="24"/>
              </w:rPr>
              <w:t>описываемых событий;</w:t>
            </w:r>
          </w:p>
          <w:p w:rsidR="00C014AF" w:rsidRPr="00D57175" w:rsidRDefault="00C014AF" w:rsidP="00E5012B">
            <w:pPr>
              <w:shd w:val="clear" w:color="auto" w:fill="FFFFFF"/>
              <w:tabs>
                <w:tab w:val="left" w:pos="413"/>
              </w:tabs>
              <w:spacing w:line="211" w:lineRule="exact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 w:rsidRPr="00692C97">
              <w:rPr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</w:t>
            </w:r>
            <w:r w:rsidRPr="00D57175">
              <w:rPr>
                <w:rFonts w:eastAsia="Times New Roman"/>
                <w:sz w:val="24"/>
                <w:szCs w:val="24"/>
              </w:rPr>
              <w:t xml:space="preserve">задавать вопросы, </w:t>
            </w:r>
            <w:r w:rsidRPr="00D57175">
              <w:rPr>
                <w:rFonts w:eastAsia="Times New Roman"/>
                <w:sz w:val="24"/>
                <w:szCs w:val="24"/>
              </w:rPr>
              <w:lastRenderedPageBreak/>
              <w:t>необходимые для организации собственной деятельности и сотрудничества с партнёром;</w:t>
            </w:r>
          </w:p>
          <w:p w:rsidR="00C014AF" w:rsidRPr="00D57175" w:rsidRDefault="00C014AF" w:rsidP="00E5012B">
            <w:pPr>
              <w:shd w:val="clear" w:color="auto" w:fill="FFFFFF"/>
              <w:tabs>
                <w:tab w:val="left" w:pos="413"/>
              </w:tabs>
              <w:spacing w:before="5" w:line="211" w:lineRule="exact"/>
              <w:ind w:right="29"/>
              <w:jc w:val="both"/>
              <w:rPr>
                <w:rFonts w:eastAsia="Times New Roman"/>
                <w:sz w:val="24"/>
                <w:szCs w:val="24"/>
              </w:rPr>
            </w:pPr>
            <w:r w:rsidRPr="00D57175">
              <w:rPr>
                <w:rFonts w:eastAsia="Times New Roman"/>
                <w:spacing w:val="-6"/>
                <w:sz w:val="24"/>
                <w:szCs w:val="24"/>
              </w:rPr>
              <w:t xml:space="preserve">осуществлять контроль, коррекцию, оценку действий партнёра, уметь </w:t>
            </w:r>
            <w:r w:rsidRPr="00D57175">
              <w:rPr>
                <w:rFonts w:eastAsia="Times New Roman"/>
                <w:sz w:val="24"/>
                <w:szCs w:val="24"/>
              </w:rPr>
              <w:t>убеждать;</w:t>
            </w:r>
          </w:p>
          <w:p w:rsidR="00C014AF" w:rsidRPr="00D57175" w:rsidRDefault="00C014AF" w:rsidP="00E5012B">
            <w:pPr>
              <w:shd w:val="clear" w:color="auto" w:fill="FFFFFF"/>
              <w:spacing w:before="5" w:line="211" w:lineRule="exact"/>
              <w:ind w:right="14"/>
              <w:jc w:val="both"/>
              <w:rPr>
                <w:sz w:val="24"/>
                <w:szCs w:val="24"/>
              </w:rPr>
            </w:pPr>
            <w:r w:rsidRPr="00D57175">
              <w:rPr>
                <w:rFonts w:eastAsia="Times New Roman"/>
                <w:spacing w:val="-5"/>
                <w:sz w:val="24"/>
                <w:szCs w:val="24"/>
              </w:rPr>
              <w:t xml:space="preserve">работать в группе — устанавливать рабочие отношения, эффективно </w:t>
            </w:r>
            <w:r w:rsidRPr="00D57175">
              <w:rPr>
                <w:rFonts w:eastAsia="Times New Roman"/>
                <w:spacing w:val="-7"/>
                <w:sz w:val="24"/>
                <w:szCs w:val="24"/>
              </w:rPr>
              <w:t xml:space="preserve">сотрудничать и способствовать продуктивной кооперации; интегрироваться в </w:t>
            </w:r>
            <w:r w:rsidRPr="00D57175">
              <w:rPr>
                <w:rFonts w:eastAsia="Times New Roman"/>
                <w:sz w:val="24"/>
                <w:szCs w:val="24"/>
              </w:rPr>
              <w:t>группу сверстников и строить продуктивное взаимодействие со сверстниками и взрослыми;</w:t>
            </w:r>
          </w:p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планирование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сотрудничества с учителем и сверстниками </w:t>
            </w:r>
            <w:r w:rsidRPr="00D571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 определение цели, функций участников, способов взаимодействия;</w:t>
            </w:r>
          </w:p>
          <w:p w:rsidR="00C014AF" w:rsidRPr="00D57175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17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постановка вопросов </w:t>
            </w:r>
            <w:r w:rsidRPr="00D571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— инициативное сотрудничество в поиске и </w:t>
            </w:r>
            <w:r w:rsidRPr="00D57175">
              <w:rPr>
                <w:rFonts w:ascii="Times New Roman" w:hAnsi="Times New Roman" w:cs="Times New Roman"/>
                <w:sz w:val="24"/>
                <w:szCs w:val="24"/>
              </w:rPr>
              <w:t>сборе информации;</w:t>
            </w:r>
          </w:p>
          <w:p w:rsidR="00C014AF" w:rsidRPr="008A18DE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AF" w:rsidTr="00E5012B">
        <w:tc>
          <w:tcPr>
            <w:tcW w:w="3952" w:type="dxa"/>
          </w:tcPr>
          <w:p w:rsidR="00C014AF" w:rsidRDefault="00C014AF" w:rsidP="00E5012B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4.Итоговый самоконтроль и самооценка.</w:t>
            </w: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ind w:firstLine="708"/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rPr>
                <w:b/>
                <w:sz w:val="24"/>
                <w:szCs w:val="24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Лабораторной работы  «Соцветия»</w:t>
            </w:r>
          </w:p>
          <w:p w:rsidR="00C014AF" w:rsidRDefault="00C014AF" w:rsidP="00E5012B">
            <w:pPr>
              <w:shd w:val="clear" w:color="auto" w:fill="FFFFFF"/>
              <w:spacing w:line="389" w:lineRule="exact"/>
              <w:ind w:left="96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Цель работы: </w:t>
            </w:r>
            <w:r>
              <w:rPr>
                <w:rFonts w:eastAsia="Times New Roman"/>
                <w:sz w:val="22"/>
                <w:szCs w:val="22"/>
              </w:rPr>
              <w:t>познакомиться с типами соцветий.</w:t>
            </w:r>
          </w:p>
          <w:p w:rsidR="00C014AF" w:rsidRDefault="00C014AF" w:rsidP="00E5012B">
            <w:pPr>
              <w:shd w:val="clear" w:color="auto" w:fill="FFFFFF"/>
              <w:tabs>
                <w:tab w:val="left" w:pos="4848"/>
                <w:tab w:val="left" w:pos="6374"/>
                <w:tab w:val="left" w:pos="7589"/>
              </w:tabs>
              <w:spacing w:before="130"/>
              <w:ind w:left="878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Материалы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</w:p>
          <w:p w:rsidR="00C014AF" w:rsidRDefault="00C014AF" w:rsidP="00E5012B">
            <w:pPr>
              <w:shd w:val="clear" w:color="auto" w:fill="FFFFFF"/>
              <w:spacing w:line="264" w:lineRule="exact"/>
              <w:ind w:left="1248" w:right="442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Гербарные растения с соцветиями: подорожник, василек,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клевер, черему</w:t>
            </w:r>
            <w:r>
              <w:rPr>
                <w:rFonts w:eastAsia="Times New Roman"/>
                <w:sz w:val="22"/>
                <w:szCs w:val="22"/>
              </w:rPr>
              <w:softHyphen/>
              <w:t>ха, ландыш, ромашка (или другие).</w:t>
            </w:r>
            <w:proofErr w:type="gramEnd"/>
          </w:p>
          <w:p w:rsidR="00C014AF" w:rsidRDefault="00C014AF" w:rsidP="00E5012B">
            <w:pPr>
              <w:shd w:val="clear" w:color="auto" w:fill="FFFFFF"/>
              <w:spacing w:before="120" w:line="259" w:lineRule="exact"/>
              <w:ind w:left="96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Ход работы</w:t>
            </w:r>
          </w:p>
          <w:p w:rsidR="00C014AF" w:rsidRDefault="00C014AF" w:rsidP="00C014A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248"/>
              </w:tabs>
              <w:spacing w:line="259" w:lineRule="exact"/>
              <w:ind w:left="974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Ознакомьтесь по гербарию с соцветиями растений.</w:t>
            </w:r>
          </w:p>
          <w:p w:rsidR="00C014AF" w:rsidRDefault="00C014AF" w:rsidP="00C014A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248"/>
              </w:tabs>
              <w:spacing w:line="259" w:lineRule="exact"/>
              <w:ind w:left="1248" w:right="461" w:hanging="274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Рассмотрите соцветие черемухи (или ландыша). Сделайте схематический рисунок этого типа соцветия.</w:t>
            </w:r>
          </w:p>
          <w:p w:rsidR="00C014AF" w:rsidRDefault="00C014AF" w:rsidP="00C014A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248"/>
              </w:tabs>
              <w:spacing w:line="259" w:lineRule="exact"/>
              <w:ind w:left="1248" w:right="466" w:hanging="274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Пользуясь текстом и рисунком в учебнике, определите, какие типы соцве</w:t>
            </w:r>
            <w:r>
              <w:rPr>
                <w:rFonts w:eastAsia="Times New Roman"/>
                <w:sz w:val="22"/>
                <w:szCs w:val="22"/>
              </w:rPr>
              <w:softHyphen/>
              <w:t>тий у подорожника, клевера и василька (или ромашки). Сделайте схемати</w:t>
            </w:r>
            <w:r>
              <w:rPr>
                <w:rFonts w:eastAsia="Times New Roman"/>
                <w:sz w:val="22"/>
                <w:szCs w:val="22"/>
              </w:rPr>
              <w:softHyphen/>
              <w:t>ческие рисунки этих соцветий.</w:t>
            </w:r>
          </w:p>
          <w:p w:rsidR="00C014AF" w:rsidRDefault="00C014AF" w:rsidP="00C014A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248"/>
              </w:tabs>
              <w:spacing w:line="259" w:lineRule="exact"/>
              <w:ind w:left="974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Сделайте вывод о роли соцветий в жизни растений.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 нового? 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удивило?</w:t>
            </w:r>
          </w:p>
          <w:p w:rsidR="00C014AF" w:rsidRDefault="00C014AF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Как вы оцениваете свою работу?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Прочитать текст учебника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Подготовиться к ответам на вопросы.</w:t>
            </w:r>
          </w:p>
        </w:tc>
        <w:tc>
          <w:tcPr>
            <w:tcW w:w="3952" w:type="dxa"/>
          </w:tcPr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индивидуально тестовое задание. Взаимопроверка.</w:t>
            </w: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rPr>
                <w:lang w:eastAsia="en-US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AF" w:rsidRPr="003851B0" w:rsidRDefault="00C014AF" w:rsidP="00E5012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Оценки за работу</w:t>
            </w:r>
          </w:p>
        </w:tc>
        <w:tc>
          <w:tcPr>
            <w:tcW w:w="3953" w:type="dxa"/>
          </w:tcPr>
          <w:p w:rsidR="00C014AF" w:rsidRPr="001243FC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им;</w:t>
            </w:r>
          </w:p>
          <w:p w:rsidR="00C014AF" w:rsidRPr="001243FC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692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осуществлять взаимный контроль и оказывать в сотрудничестве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необходимую взаимопомощь;</w:t>
            </w:r>
          </w:p>
          <w:p w:rsidR="00C014AF" w:rsidRPr="001243FC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3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осуществлять контроль, коррекцию, оценку действий партнёра, уметь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убеждать;</w:t>
            </w:r>
          </w:p>
          <w:p w:rsidR="00C014AF" w:rsidRPr="001243FC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43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 </w:t>
            </w:r>
            <w:r w:rsidRPr="001243FC">
              <w:rPr>
                <w:rFonts w:ascii="Times New Roman" w:hAnsi="Times New Roman" w:cs="Times New Roman"/>
                <w:sz w:val="24"/>
                <w:szCs w:val="24"/>
              </w:rPr>
              <w:t>в форме сличения способа действия и его результата с заданным эталоном с целью обнаружения отклонений и отличий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эталона:</w:t>
            </w:r>
          </w:p>
          <w:p w:rsidR="00C014AF" w:rsidRPr="008A18DE" w:rsidRDefault="00C014AF" w:rsidP="00E5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4AF" w:rsidRPr="00F963C3" w:rsidRDefault="00C014AF" w:rsidP="00C014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14AF" w:rsidRPr="00F963C3" w:rsidRDefault="00C014AF" w:rsidP="00C014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CE" w:rsidRPr="00C014AF" w:rsidRDefault="00DC0CCE" w:rsidP="00C014AF"/>
    <w:sectPr w:rsidR="00DC0CCE" w:rsidRPr="00C014AF" w:rsidSect="00F963C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FD"/>
    <w:multiLevelType w:val="singleLevel"/>
    <w:tmpl w:val="246825E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10EB423A"/>
    <w:multiLevelType w:val="singleLevel"/>
    <w:tmpl w:val="92D2070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67E099F"/>
    <w:multiLevelType w:val="hybridMultilevel"/>
    <w:tmpl w:val="688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33AE"/>
    <w:multiLevelType w:val="hybridMultilevel"/>
    <w:tmpl w:val="688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4AD1"/>
    <w:multiLevelType w:val="singleLevel"/>
    <w:tmpl w:val="078602C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C9D0564"/>
    <w:multiLevelType w:val="singleLevel"/>
    <w:tmpl w:val="E04A01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5279324F"/>
    <w:multiLevelType w:val="singleLevel"/>
    <w:tmpl w:val="92D2070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CE"/>
    <w:rsid w:val="00860BA5"/>
    <w:rsid w:val="00C014AF"/>
    <w:rsid w:val="00D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CE"/>
    <w:pPr>
      <w:spacing w:after="0" w:line="240" w:lineRule="auto"/>
    </w:pPr>
  </w:style>
  <w:style w:type="table" w:styleId="a4">
    <w:name w:val="Table Grid"/>
    <w:basedOn w:val="a1"/>
    <w:uiPriority w:val="59"/>
    <w:rsid w:val="00DC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CE"/>
    <w:pPr>
      <w:spacing w:after="0" w:line="240" w:lineRule="auto"/>
    </w:pPr>
  </w:style>
  <w:style w:type="table" w:styleId="a4">
    <w:name w:val="Table Grid"/>
    <w:basedOn w:val="a1"/>
    <w:uiPriority w:val="59"/>
    <w:rsid w:val="00DC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2013-11-04T19:54:00Z</dcterms:created>
  <dcterms:modified xsi:type="dcterms:W3CDTF">2013-11-04T19:54:00Z</dcterms:modified>
</cp:coreProperties>
</file>